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2F4F" w14:textId="5D6CBFA8" w:rsidR="007E5972" w:rsidRDefault="007E5972" w:rsidP="007E5972">
      <w:pPr>
        <w:pStyle w:val="NoSpacing"/>
        <w:jc w:val="center"/>
      </w:pPr>
      <w:r>
        <w:t>Draft minute of approval for PYM Lawsuit</w:t>
      </w:r>
    </w:p>
    <w:p w14:paraId="181B36F2" w14:textId="77777777" w:rsidR="007E5972" w:rsidRDefault="007E5972" w:rsidP="007E5972">
      <w:pPr>
        <w:pStyle w:val="NoSpacing"/>
        <w:jc w:val="center"/>
      </w:pPr>
    </w:p>
    <w:p w14:paraId="0E6C1345" w14:textId="77777777" w:rsidR="007E5972" w:rsidRDefault="007E5972" w:rsidP="007E5972">
      <w:pPr>
        <w:pStyle w:val="NoSpacing"/>
        <w:jc w:val="center"/>
      </w:pPr>
    </w:p>
    <w:p w14:paraId="2AEEEFDD" w14:textId="77777777" w:rsidR="007E5972" w:rsidRDefault="007E5972" w:rsidP="007E5972">
      <w:pPr>
        <w:pStyle w:val="NoSpacing"/>
        <w:jc w:val="center"/>
      </w:pPr>
    </w:p>
    <w:p w14:paraId="6A37B535" w14:textId="221C0BCB" w:rsidR="00E64A8A" w:rsidRDefault="00820211">
      <w:r>
        <w:t xml:space="preserve">During Second Month, 2025 Meeting for Worship with attention to business, Plymouth Monthly Meeting </w:t>
      </w:r>
      <w:proofErr w:type="spellStart"/>
      <w:r w:rsidR="00AD2ACC">
        <w:t>minuted</w:t>
      </w:r>
      <w:proofErr w:type="spellEnd"/>
      <w:r>
        <w:t xml:space="preserve"> their unity with </w:t>
      </w:r>
      <w:r w:rsidRPr="006D2B62">
        <w:t xml:space="preserve">Philadelphia Yearly Meeting’s lawsuit against </w:t>
      </w:r>
      <w:r>
        <w:t xml:space="preserve">the </w:t>
      </w:r>
      <w:r w:rsidRPr="006D2B62">
        <w:t>Department of Homeland Security for rescinding the policy protecting immigrants from ICE enforcement in places of worship. </w:t>
      </w:r>
      <w:r>
        <w:t xml:space="preserve">Our Meetings for Worship are shared sacramental moments of intimacy with the Divine in which all in attendance participate. </w:t>
      </w:r>
      <w:r w:rsidR="00E64A8A">
        <w:t xml:space="preserve">Interruption or removal of a participant is not only disruptive but clearly destructive to the sacramental moment of prayerful engagement with God. </w:t>
      </w:r>
    </w:p>
    <w:p w14:paraId="0A1DBDCD" w14:textId="6D7A8ED4" w:rsidR="0052749E" w:rsidRDefault="00820211">
      <w:r>
        <w:t>We are grateful and fully support</w:t>
      </w:r>
      <w:r w:rsidR="00E64A8A">
        <w:t xml:space="preserve">ive of </w:t>
      </w:r>
      <w:r>
        <w:t xml:space="preserve">our Yearly Meeting and </w:t>
      </w:r>
      <w:r w:rsidR="00E64A8A">
        <w:t>all</w:t>
      </w:r>
      <w:r>
        <w:t xml:space="preserve"> the other religious organizations who have joined this lawsuit asking our Judicial Branc</w:t>
      </w:r>
      <w:r w:rsidR="00E64A8A">
        <w:t xml:space="preserve">h </w:t>
      </w:r>
      <w:r>
        <w:t xml:space="preserve">of government to permanently stop this threat to freedom of religion.  </w:t>
      </w:r>
      <w:r w:rsidR="0052749E" w:rsidRPr="0052749E">
        <w:t>We prayerfully hold in God’s Divine Light those who are litigating this lawsuit.  May they receive guidance to proceed with a motion of love and steadfast determination in the work they are doing.”</w:t>
      </w:r>
    </w:p>
    <w:sectPr w:rsidR="00527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94A5" w14:textId="77777777" w:rsidR="00B6204C" w:rsidRDefault="00B6204C" w:rsidP="00C358E1">
      <w:pPr>
        <w:spacing w:after="0" w:line="240" w:lineRule="auto"/>
      </w:pPr>
      <w:r>
        <w:separator/>
      </w:r>
    </w:p>
  </w:endnote>
  <w:endnote w:type="continuationSeparator" w:id="0">
    <w:p w14:paraId="7345EBF0" w14:textId="77777777" w:rsidR="00B6204C" w:rsidRDefault="00B6204C" w:rsidP="00C3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83D3" w14:textId="77777777" w:rsidR="00C358E1" w:rsidRDefault="00C35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BBA7" w14:textId="77777777" w:rsidR="00C358E1" w:rsidRDefault="00C35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F7FF" w14:textId="77777777" w:rsidR="00C358E1" w:rsidRDefault="00C35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F03A7" w14:textId="77777777" w:rsidR="00B6204C" w:rsidRDefault="00B6204C" w:rsidP="00C358E1">
      <w:pPr>
        <w:spacing w:after="0" w:line="240" w:lineRule="auto"/>
      </w:pPr>
      <w:r>
        <w:separator/>
      </w:r>
    </w:p>
  </w:footnote>
  <w:footnote w:type="continuationSeparator" w:id="0">
    <w:p w14:paraId="553A3886" w14:textId="77777777" w:rsidR="00B6204C" w:rsidRDefault="00B6204C" w:rsidP="00C3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5EDF5" w14:textId="77777777" w:rsidR="00C358E1" w:rsidRDefault="00C35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5085276"/>
      <w:docPartObj>
        <w:docPartGallery w:val="Watermarks"/>
        <w:docPartUnique/>
      </w:docPartObj>
    </w:sdtPr>
    <w:sdtContent>
      <w:p w14:paraId="6A83C3B2" w14:textId="368FB73C" w:rsidR="00C358E1" w:rsidRDefault="00C358E1">
        <w:pPr>
          <w:pStyle w:val="Header"/>
        </w:pPr>
        <w:r>
          <w:rPr>
            <w:noProof/>
          </w:rPr>
          <w:pict w14:anchorId="4701D2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97D0" w14:textId="77777777" w:rsidR="00C358E1" w:rsidRDefault="00C35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1"/>
    <w:rsid w:val="000A1D0E"/>
    <w:rsid w:val="0030584C"/>
    <w:rsid w:val="00397443"/>
    <w:rsid w:val="003D6AD9"/>
    <w:rsid w:val="0052749E"/>
    <w:rsid w:val="00586838"/>
    <w:rsid w:val="006325D9"/>
    <w:rsid w:val="007E5972"/>
    <w:rsid w:val="00820211"/>
    <w:rsid w:val="008466CD"/>
    <w:rsid w:val="00996523"/>
    <w:rsid w:val="00AD2ACC"/>
    <w:rsid w:val="00B04CF2"/>
    <w:rsid w:val="00B6204C"/>
    <w:rsid w:val="00C358E1"/>
    <w:rsid w:val="00E42926"/>
    <w:rsid w:val="00E44BE5"/>
    <w:rsid w:val="00E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568ED"/>
  <w15:chartTrackingRefBased/>
  <w15:docId w15:val="{C6D3BB53-FE32-41DF-A415-2BCE1CBC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2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2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2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2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2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2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2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2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2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8E1"/>
  </w:style>
  <w:style w:type="paragraph" w:styleId="Footer">
    <w:name w:val="footer"/>
    <w:basedOn w:val="Normal"/>
    <w:link w:val="FooterChar"/>
    <w:uiPriority w:val="99"/>
    <w:unhideWhenUsed/>
    <w:rsid w:val="00C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8E1"/>
  </w:style>
  <w:style w:type="paragraph" w:styleId="NoSpacing">
    <w:name w:val="No Spacing"/>
    <w:uiPriority w:val="1"/>
    <w:qFormat/>
    <w:rsid w:val="007E5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C9E8-6D6F-490B-8020-8825D6B5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Miller</dc:creator>
  <cp:keywords/>
  <dc:description/>
  <cp:lastModifiedBy>David Miller</cp:lastModifiedBy>
  <cp:revision>4</cp:revision>
  <dcterms:created xsi:type="dcterms:W3CDTF">2025-02-15T19:35:00Z</dcterms:created>
  <dcterms:modified xsi:type="dcterms:W3CDTF">2025-02-15T19:44:00Z</dcterms:modified>
</cp:coreProperties>
</file>