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28AB" w14:textId="20FBCE7B" w:rsidR="00775E29" w:rsidRPr="00775E29" w:rsidRDefault="00775E29" w:rsidP="00775E29">
      <w:pPr>
        <w:pStyle w:val="NoSpacing"/>
        <w:jc w:val="center"/>
        <w:rPr>
          <w:b/>
          <w:bCs/>
        </w:rPr>
      </w:pPr>
      <w:r w:rsidRPr="00775E29">
        <w:rPr>
          <w:b/>
          <w:bCs/>
        </w:rPr>
        <w:t xml:space="preserve">Plymouth Monthly Meeting Extends a </w:t>
      </w:r>
      <w:r w:rsidR="005468FB" w:rsidRPr="00775E29">
        <w:rPr>
          <w:b/>
          <w:bCs/>
        </w:rPr>
        <w:t>Line of Credit</w:t>
      </w:r>
    </w:p>
    <w:p w14:paraId="41C3DFC7" w14:textId="1C98C9D9" w:rsidR="005468FB" w:rsidRDefault="00775E29" w:rsidP="00775E29">
      <w:pPr>
        <w:pStyle w:val="NoSpacing"/>
        <w:jc w:val="center"/>
        <w:rPr>
          <w:b/>
          <w:bCs/>
        </w:rPr>
      </w:pPr>
      <w:r w:rsidRPr="00775E29">
        <w:rPr>
          <w:b/>
          <w:bCs/>
        </w:rPr>
        <w:t xml:space="preserve">to </w:t>
      </w:r>
      <w:r w:rsidR="005468FB" w:rsidRPr="00775E29">
        <w:rPr>
          <w:b/>
          <w:bCs/>
        </w:rPr>
        <w:t>Plymouth Meeting Friends School</w:t>
      </w:r>
    </w:p>
    <w:p w14:paraId="678FD89C" w14:textId="77777777" w:rsidR="00775E29" w:rsidRPr="00775E29" w:rsidRDefault="00775E29" w:rsidP="00775E29">
      <w:pPr>
        <w:pStyle w:val="NoSpacing"/>
        <w:jc w:val="center"/>
        <w:rPr>
          <w:b/>
          <w:bCs/>
        </w:rPr>
      </w:pPr>
    </w:p>
    <w:p w14:paraId="04743838" w14:textId="428F6E90" w:rsidR="00175716" w:rsidRPr="00EB1D54" w:rsidRDefault="002E4872" w:rsidP="005468FB">
      <w:r>
        <w:t xml:space="preserve">Acknowledging the significant </w:t>
      </w:r>
      <w:r w:rsidR="009440A1">
        <w:t>challenges</w:t>
      </w:r>
      <w:r>
        <w:t xml:space="preserve"> of maintaining the buildings, utilities and grounds of Plymouth Meeting Friends School (PMFS</w:t>
      </w:r>
      <w:r w:rsidR="00517956">
        <w:t>), Plymouth</w:t>
      </w:r>
      <w:r w:rsidR="005468FB" w:rsidRPr="005468FB">
        <w:t xml:space="preserve"> Monthly Meeting (PMM) offers</w:t>
      </w:r>
      <w:r>
        <w:t xml:space="preserve"> PMFS</w:t>
      </w:r>
      <w:r w:rsidR="005468FB" w:rsidRPr="005468FB">
        <w:t xml:space="preserve"> a line of credit with a maximum amount of $90,000 dollars</w:t>
      </w:r>
      <w:r w:rsidR="00775E29">
        <w:t>.</w:t>
      </w:r>
      <w:r w:rsidR="005468FB" w:rsidRPr="005468FB">
        <w:t xml:space="preserve"> </w:t>
      </w:r>
      <w:r w:rsidR="00775E29">
        <w:t xml:space="preserve">These funds may be used for capital expenses that have been discerned by the PMFS School Committee </w:t>
      </w:r>
      <w:r w:rsidR="00FF2A5A">
        <w:t>as</w:t>
      </w:r>
      <w:r w:rsidR="00775E29">
        <w:t xml:space="preserve"> needed for the stewardship of PMFS facilities and the health and safety of the PMFS community.</w:t>
      </w:r>
    </w:p>
    <w:p w14:paraId="6837F205" w14:textId="68E05D3F" w:rsidR="009E4FD9" w:rsidRPr="00175716" w:rsidRDefault="00175716" w:rsidP="005468FB">
      <w:pPr>
        <w:rPr>
          <w:b/>
          <w:bCs/>
        </w:rPr>
      </w:pPr>
      <w:r>
        <w:rPr>
          <w:b/>
          <w:bCs/>
        </w:rPr>
        <w:t>Use</w:t>
      </w:r>
      <w:r w:rsidR="0099695B">
        <w:rPr>
          <w:b/>
          <w:bCs/>
        </w:rPr>
        <w:t>,</w:t>
      </w:r>
      <w:r>
        <w:rPr>
          <w:b/>
          <w:bCs/>
        </w:rPr>
        <w:t xml:space="preserve"> </w:t>
      </w:r>
      <w:r w:rsidRPr="00175716">
        <w:rPr>
          <w:b/>
          <w:bCs/>
        </w:rPr>
        <w:t>T</w:t>
      </w:r>
      <w:r w:rsidR="009E4FD9" w:rsidRPr="00175716">
        <w:rPr>
          <w:b/>
          <w:bCs/>
        </w:rPr>
        <w:t>erm of Loan</w:t>
      </w:r>
      <w:r w:rsidR="00C05EFE">
        <w:rPr>
          <w:b/>
          <w:bCs/>
        </w:rPr>
        <w:t xml:space="preserve"> and Interest</w:t>
      </w:r>
      <w:r w:rsidR="0099695B">
        <w:rPr>
          <w:b/>
          <w:bCs/>
        </w:rPr>
        <w:t xml:space="preserve"> Charged</w:t>
      </w:r>
    </w:p>
    <w:p w14:paraId="1C4BAD73" w14:textId="169BCF62" w:rsidR="009E4FD9" w:rsidRDefault="009E4FD9" w:rsidP="009E4FD9">
      <w:r w:rsidRPr="005468FB">
        <w:t xml:space="preserve">The </w:t>
      </w:r>
      <w:r>
        <w:t>PMFS</w:t>
      </w:r>
      <w:r w:rsidRPr="005468FB">
        <w:t xml:space="preserve"> </w:t>
      </w:r>
      <w:r>
        <w:t>may</w:t>
      </w:r>
      <w:r w:rsidRPr="005468FB">
        <w:t xml:space="preserve"> </w:t>
      </w:r>
      <w:r w:rsidR="002C7160">
        <w:t xml:space="preserve">request </w:t>
      </w:r>
      <w:r w:rsidRPr="005468FB">
        <w:t xml:space="preserve">various amounts up to the </w:t>
      </w:r>
      <w:r w:rsidRPr="000253B5">
        <w:t>limit of $90,000</w:t>
      </w:r>
      <w:r w:rsidR="00C05EFE" w:rsidRPr="000253B5">
        <w:t xml:space="preserve"> for capital projects</w:t>
      </w:r>
      <w:r w:rsidRPr="000253B5">
        <w:t>.  T</w:t>
      </w:r>
      <w:r w:rsidRPr="005468FB">
        <w:t xml:space="preserve">his will allow </w:t>
      </w:r>
      <w:r>
        <w:t>PMFS</w:t>
      </w:r>
      <w:r w:rsidRPr="005468FB">
        <w:t xml:space="preserve"> to plan projects and reuse the resource over </w:t>
      </w:r>
      <w:r>
        <w:t>time of the loan</w:t>
      </w:r>
      <w:r w:rsidRPr="005468FB">
        <w:t>.</w:t>
      </w:r>
      <w:r>
        <w:t xml:space="preserve"> The loan will have </w:t>
      </w:r>
      <w:r w:rsidR="00C1081B">
        <w:t>5-year</w:t>
      </w:r>
      <w:r>
        <w:t xml:space="preserve"> application period and </w:t>
      </w:r>
      <w:r w:rsidR="008D34B4">
        <w:t xml:space="preserve">a </w:t>
      </w:r>
      <w:r w:rsidR="00FB1741" w:rsidRPr="00FB1741">
        <w:t>10-year</w:t>
      </w:r>
      <w:r w:rsidRPr="00FB1741">
        <w:t xml:space="preserve"> </w:t>
      </w:r>
      <w:r>
        <w:t>repayment period. Interest will be</w:t>
      </w:r>
      <w:r w:rsidR="00F57D13">
        <w:t xml:space="preserve"> </w:t>
      </w:r>
      <w:r w:rsidR="00D93620">
        <w:rPr>
          <w:color w:val="EE0000"/>
        </w:rPr>
        <w:t>XXXX</w:t>
      </w:r>
      <w:r w:rsidR="00F6519E" w:rsidRPr="00F6519E">
        <w:rPr>
          <w:color w:val="EE0000"/>
        </w:rPr>
        <w:t xml:space="preserve">   </w:t>
      </w:r>
      <w:r w:rsidR="00F6519E">
        <w:t xml:space="preserve"> </w:t>
      </w:r>
      <w:r w:rsidR="009F6173">
        <w:t>A</w:t>
      </w:r>
      <w:r>
        <w:t>vailability of the line of credit beyon</w:t>
      </w:r>
      <w:r w:rsidR="00F25551">
        <w:t xml:space="preserve">d 5 </w:t>
      </w:r>
      <w:r>
        <w:t>years will be reviewed by PMM Trustees</w:t>
      </w:r>
      <w:r w:rsidR="003F4CF3">
        <w:t xml:space="preserve">. </w:t>
      </w:r>
      <w:r w:rsidR="0075243C">
        <w:t xml:space="preserve">Their discernment about </w:t>
      </w:r>
      <w:r w:rsidR="00417EC9">
        <w:t>continuing the line of credit</w:t>
      </w:r>
      <w:r>
        <w:t xml:space="preserve"> will be presented to the Monthly Meeting</w:t>
      </w:r>
      <w:r w:rsidR="00936A1B">
        <w:t xml:space="preserve"> at that time</w:t>
      </w:r>
      <w:r w:rsidR="00717AAD">
        <w:t xml:space="preserve"> if PMFS requests </w:t>
      </w:r>
      <w:r w:rsidR="009118EC">
        <w:t xml:space="preserve">that the line of credit be continued. </w:t>
      </w:r>
      <w:r>
        <w:t xml:space="preserve">  </w:t>
      </w:r>
    </w:p>
    <w:p w14:paraId="5514E826" w14:textId="70FE2366" w:rsidR="005468FB" w:rsidRPr="00EB7A73" w:rsidRDefault="005468FB" w:rsidP="005468FB">
      <w:pPr>
        <w:rPr>
          <w:b/>
          <w:bCs/>
        </w:rPr>
      </w:pPr>
      <w:r w:rsidRPr="00EB7A73">
        <w:rPr>
          <w:b/>
          <w:bCs/>
        </w:rPr>
        <w:t xml:space="preserve">Request for </w:t>
      </w:r>
      <w:r w:rsidR="002E4872" w:rsidRPr="00EB7A73">
        <w:rPr>
          <w:b/>
          <w:bCs/>
        </w:rPr>
        <w:t>F</w:t>
      </w:r>
      <w:r w:rsidRPr="00EB7A73">
        <w:rPr>
          <w:b/>
          <w:bCs/>
        </w:rPr>
        <w:t xml:space="preserve">unds </w:t>
      </w:r>
    </w:p>
    <w:p w14:paraId="1CA0F3FD" w14:textId="3E33D30B" w:rsidR="00636E87" w:rsidRDefault="005468FB" w:rsidP="005468FB">
      <w:r>
        <w:t xml:space="preserve">Written request for funds will be submitted by the clerk of </w:t>
      </w:r>
      <w:r w:rsidR="003E15F3">
        <w:t xml:space="preserve">PMFS </w:t>
      </w:r>
      <w:r>
        <w:t xml:space="preserve">School Committee to </w:t>
      </w:r>
      <w:r w:rsidR="002E4872">
        <w:t xml:space="preserve">PMM </w:t>
      </w:r>
      <w:r>
        <w:t xml:space="preserve">Trustees using the </w:t>
      </w:r>
      <w:r w:rsidR="00E066B5" w:rsidRPr="00870CA8">
        <w:rPr>
          <w:b/>
          <w:bCs/>
        </w:rPr>
        <w:t>Plymouth Monthly Meeting</w:t>
      </w:r>
      <w:r w:rsidRPr="00870CA8">
        <w:rPr>
          <w:b/>
          <w:bCs/>
        </w:rPr>
        <w:t xml:space="preserve"> Line of Credit </w:t>
      </w:r>
      <w:r w:rsidR="00380410" w:rsidRPr="00870CA8">
        <w:rPr>
          <w:b/>
          <w:bCs/>
        </w:rPr>
        <w:t>for Pl</w:t>
      </w:r>
      <w:r w:rsidR="00870CA8" w:rsidRPr="00870CA8">
        <w:rPr>
          <w:b/>
          <w:bCs/>
        </w:rPr>
        <w:t xml:space="preserve">ymouth </w:t>
      </w:r>
      <w:r w:rsidR="00380410" w:rsidRPr="00870CA8">
        <w:rPr>
          <w:b/>
          <w:bCs/>
        </w:rPr>
        <w:t xml:space="preserve">Meeting Friends School </w:t>
      </w:r>
      <w:r w:rsidR="00870CA8" w:rsidRPr="00870CA8">
        <w:rPr>
          <w:b/>
          <w:bCs/>
        </w:rPr>
        <w:t>Request F</w:t>
      </w:r>
      <w:r w:rsidRPr="00870CA8">
        <w:rPr>
          <w:b/>
          <w:bCs/>
        </w:rPr>
        <w:t>orm</w:t>
      </w:r>
      <w:r w:rsidR="004C4AA4">
        <w:t xml:space="preserve"> and</w:t>
      </w:r>
      <w:r>
        <w:t xml:space="preserve"> </w:t>
      </w:r>
      <w:r w:rsidR="004C4AA4">
        <w:t>i</w:t>
      </w:r>
      <w:r>
        <w:t>nclude</w:t>
      </w:r>
      <w:r w:rsidR="004C4AA4">
        <w:t xml:space="preserve"> a </w:t>
      </w:r>
      <w:r>
        <w:t xml:space="preserve">minute </w:t>
      </w:r>
      <w:r w:rsidR="008858FA">
        <w:t xml:space="preserve">of </w:t>
      </w:r>
      <w:r w:rsidR="002E4872">
        <w:t>approv</w:t>
      </w:r>
      <w:r w:rsidR="008858FA">
        <w:t>al</w:t>
      </w:r>
      <w:r w:rsidR="002E4872">
        <w:t xml:space="preserve"> </w:t>
      </w:r>
      <w:r>
        <w:t xml:space="preserve">by the </w:t>
      </w:r>
      <w:r w:rsidR="008858FA">
        <w:t xml:space="preserve">PMFS </w:t>
      </w:r>
      <w:r>
        <w:t xml:space="preserve">School Committee stating their </w:t>
      </w:r>
      <w:r w:rsidR="00085591">
        <w:t>discernment</w:t>
      </w:r>
      <w:r w:rsidR="000E040B">
        <w:t xml:space="preserve"> of the appropriateness of the</w:t>
      </w:r>
      <w:r>
        <w:t xml:space="preserve"> us</w:t>
      </w:r>
      <w:r w:rsidR="002E4872">
        <w:t>e</w:t>
      </w:r>
      <w:r>
        <w:t xml:space="preserve"> of the line of credit. </w:t>
      </w:r>
      <w:r w:rsidR="00085591">
        <w:t>PMM Trustees will review the application and confirm release of funds</w:t>
      </w:r>
      <w:r w:rsidR="002E4872">
        <w:t xml:space="preserve"> by the Meeting’s Treasurer</w:t>
      </w:r>
      <w:r w:rsidR="00085591">
        <w:t xml:space="preserve"> as </w:t>
      </w:r>
      <w:r w:rsidR="002E4872">
        <w:t xml:space="preserve">deemed </w:t>
      </w:r>
      <w:r w:rsidR="00636E87">
        <w:t>appropriate</w:t>
      </w:r>
      <w:r w:rsidR="00085591">
        <w:t xml:space="preserve"> with stated intention of the line of credit. </w:t>
      </w:r>
    </w:p>
    <w:p w14:paraId="3A7E06C6" w14:textId="77777777" w:rsidR="009E4FD9" w:rsidRPr="007A6D06" w:rsidRDefault="009E4FD9" w:rsidP="009E4FD9">
      <w:pPr>
        <w:rPr>
          <w:b/>
          <w:bCs/>
        </w:rPr>
      </w:pPr>
      <w:r w:rsidRPr="007A6D06">
        <w:rPr>
          <w:b/>
          <w:bCs/>
        </w:rPr>
        <w:t>Payment and Repayment of Funds</w:t>
      </w:r>
    </w:p>
    <w:p w14:paraId="7EACCDEC" w14:textId="371E0E92" w:rsidR="00016F2A" w:rsidRDefault="00EB2050" w:rsidP="005468FB">
      <w:r>
        <w:t xml:space="preserve">Upon approval by PMM </w:t>
      </w:r>
      <w:r w:rsidR="00605822">
        <w:t>Tru</w:t>
      </w:r>
      <w:r w:rsidR="0073503F">
        <w:t xml:space="preserve">stees, </w:t>
      </w:r>
      <w:r>
        <w:t>a check will be</w:t>
      </w:r>
      <w:r w:rsidR="00DF6582">
        <w:t xml:space="preserve"> sent directly to </w:t>
      </w:r>
      <w:r w:rsidR="00EF1102">
        <w:t>PMFS with notation of project name.</w:t>
      </w:r>
      <w:r w:rsidR="005A72A7">
        <w:t xml:space="preserve"> Funds will be available in 7 to 10 days. </w:t>
      </w:r>
      <w:r>
        <w:t xml:space="preserve"> </w:t>
      </w:r>
      <w:r w:rsidR="00016F2A">
        <w:t xml:space="preserve">Funds will </w:t>
      </w:r>
      <w:r w:rsidR="00650141">
        <w:t xml:space="preserve">be </w:t>
      </w:r>
      <w:r w:rsidR="0073503F">
        <w:t xml:space="preserve">withdrawn </w:t>
      </w:r>
      <w:r w:rsidR="005324DF">
        <w:t xml:space="preserve">from Monthly Meeting’s </w:t>
      </w:r>
      <w:r w:rsidR="000E020B">
        <w:t>o</w:t>
      </w:r>
      <w:r w:rsidR="004D1802" w:rsidRPr="000E020B">
        <w:t>perating</w:t>
      </w:r>
      <w:r w:rsidR="004D1802">
        <w:t xml:space="preserve"> funds or </w:t>
      </w:r>
      <w:r w:rsidR="00B24487">
        <w:t xml:space="preserve">the </w:t>
      </w:r>
      <w:r w:rsidR="00B24487" w:rsidRPr="005324DF">
        <w:rPr>
          <w:u w:val="single"/>
        </w:rPr>
        <w:t>Meeting Fund</w:t>
      </w:r>
      <w:r w:rsidR="00B24487">
        <w:t xml:space="preserve"> of the </w:t>
      </w:r>
      <w:r w:rsidR="004D1802">
        <w:t>Friends Fiduciary</w:t>
      </w:r>
      <w:r w:rsidR="00AA219C">
        <w:t xml:space="preserve"> investments</w:t>
      </w:r>
      <w:r w:rsidR="004D1802">
        <w:t xml:space="preserve"> a</w:t>
      </w:r>
      <w:r w:rsidR="00D834F4">
        <w:t>t the Treasurer’s discretion</w:t>
      </w:r>
      <w:r w:rsidR="00DC6594" w:rsidRPr="00BB7F3B">
        <w:t xml:space="preserve">, </w:t>
      </w:r>
      <w:r w:rsidR="00BB7F3B" w:rsidRPr="00BB7F3B">
        <w:t>based on their assessment of most efficient source at the time of the request. </w:t>
      </w:r>
    </w:p>
    <w:p w14:paraId="6E156D5E" w14:textId="2E343884" w:rsidR="00E65093" w:rsidRDefault="00C57E93" w:rsidP="005468FB">
      <w:pPr>
        <w:rPr>
          <w:color w:val="EE0000"/>
        </w:rPr>
      </w:pPr>
      <w:r>
        <w:lastRenderedPageBreak/>
        <w:t xml:space="preserve">Repayment will be sent by check to PMM with notation </w:t>
      </w:r>
      <w:r w:rsidR="0037437D" w:rsidRPr="0037437D">
        <w:rPr>
          <w:u w:val="single"/>
        </w:rPr>
        <w:t>Line of Credit Payment</w:t>
      </w:r>
      <w:r w:rsidR="0037437D">
        <w:t xml:space="preserve">. </w:t>
      </w:r>
      <w:r w:rsidR="005468FB">
        <w:t xml:space="preserve">Repayment will begin within 30 days of accessing funds. </w:t>
      </w:r>
      <w:r w:rsidR="005468FB" w:rsidRPr="005468FB">
        <w:t xml:space="preserve">No interest will be levied on any funds </w:t>
      </w:r>
      <w:r w:rsidR="00DF1F2A">
        <w:t xml:space="preserve">drawn </w:t>
      </w:r>
      <w:r w:rsidR="00D73C43">
        <w:t>with</w:t>
      </w:r>
      <w:r w:rsidR="005468FB" w:rsidRPr="005468FB">
        <w:t>in 60 days</w:t>
      </w:r>
      <w:r w:rsidR="00D73C43">
        <w:t>.</w:t>
      </w:r>
      <w:r w:rsidR="005468FB" w:rsidRPr="005468FB">
        <w:t xml:space="preserve"> </w:t>
      </w:r>
      <w:r w:rsidR="00E21F81" w:rsidRPr="00156BE2">
        <w:t>Interest will start to accrue on the 61</w:t>
      </w:r>
      <w:r w:rsidR="00E21F81" w:rsidRPr="00156BE2">
        <w:rPr>
          <w:vertAlign w:val="superscript"/>
        </w:rPr>
        <w:t>st</w:t>
      </w:r>
      <w:r w:rsidR="00E21F81" w:rsidRPr="00156BE2">
        <w:t> day of any draw</w:t>
      </w:r>
      <w:r w:rsidR="00156BE2" w:rsidRPr="00156BE2">
        <w:t>.</w:t>
      </w:r>
      <w:r w:rsidR="004E3CA5" w:rsidRPr="00156BE2">
        <w:t xml:space="preserve"> </w:t>
      </w:r>
      <w:r w:rsidR="00BF3E7F">
        <w:t>Interest rate</w:t>
      </w:r>
      <w:r w:rsidR="00BF3E7F" w:rsidRPr="00BF3E7F">
        <w:rPr>
          <w:color w:val="EE0000"/>
        </w:rPr>
        <w:t xml:space="preserve"> </w:t>
      </w:r>
      <w:r w:rsidR="00E021CD">
        <w:rPr>
          <w:color w:val="EE0000"/>
        </w:rPr>
        <w:t>XXXXX</w:t>
      </w:r>
    </w:p>
    <w:p w14:paraId="3F474BFE" w14:textId="1A61F905" w:rsidR="00893268" w:rsidRPr="00E021CD" w:rsidRDefault="00316D57" w:rsidP="005468FB">
      <w:r w:rsidRPr="00E021CD">
        <w:t>Interest</w:t>
      </w:r>
      <w:r w:rsidR="008A7510" w:rsidRPr="00E021CD">
        <w:t xml:space="preserve"> on the loan will </w:t>
      </w:r>
      <w:r w:rsidRPr="00E021CD">
        <w:t xml:space="preserve">be calculated </w:t>
      </w:r>
      <w:r w:rsidR="00E021CD">
        <w:rPr>
          <w:color w:val="EE0000"/>
        </w:rPr>
        <w:t>XXXXXX</w:t>
      </w:r>
      <w:r w:rsidRPr="00E021CD">
        <w:t xml:space="preserve"> </w:t>
      </w:r>
    </w:p>
    <w:p w14:paraId="2BE8FB31" w14:textId="511A03ED" w:rsidR="004E3CA5" w:rsidRDefault="004E3CA5" w:rsidP="005468FB">
      <w:r>
        <w:t xml:space="preserve">Interest </w:t>
      </w:r>
      <w:r w:rsidR="00BA7F27">
        <w:t xml:space="preserve">each month </w:t>
      </w:r>
      <w:r>
        <w:t>would be calculated:</w:t>
      </w:r>
    </w:p>
    <w:p w14:paraId="6F4C40C6" w14:textId="1F9A36B1" w:rsidR="00BA7F27" w:rsidRDefault="004E3CA5" w:rsidP="0048422C">
      <w:pPr>
        <w:pStyle w:val="NoSpacing"/>
      </w:pPr>
      <w:r>
        <w:t>Balance of Loan</w:t>
      </w:r>
      <w:r w:rsidR="00BA7F27">
        <w:t xml:space="preserve"> * 4% interest / 12 Months = equals </w:t>
      </w:r>
      <w:r w:rsidR="004A2338">
        <w:t>interest</w:t>
      </w:r>
      <w:r w:rsidR="00BA7F27">
        <w:t xml:space="preserve"> pai</w:t>
      </w:r>
      <w:r w:rsidR="004A2338">
        <w:t>d</w:t>
      </w:r>
    </w:p>
    <w:p w14:paraId="42481722" w14:textId="61558198" w:rsidR="004A2338" w:rsidRDefault="004A2338" w:rsidP="0048422C">
      <w:pPr>
        <w:pStyle w:val="NoSpacing"/>
      </w:pPr>
      <w:r>
        <w:t xml:space="preserve">$10,000 *0.04 </w:t>
      </w:r>
      <w:r w:rsidR="00B86BA3">
        <w:t>=</w:t>
      </w:r>
      <w:r w:rsidR="0061493C">
        <w:t xml:space="preserve"> $400</w:t>
      </w:r>
      <w:r w:rsidR="00C90164">
        <w:t xml:space="preserve"> divided by 12 months = $33.33 </w:t>
      </w:r>
      <w:r w:rsidR="0048422C">
        <w:t xml:space="preserve">interest </w:t>
      </w:r>
      <w:r w:rsidR="00B86BA3">
        <w:t xml:space="preserve">payment </w:t>
      </w:r>
      <w:r w:rsidR="0048422C">
        <w:t>for that month</w:t>
      </w:r>
    </w:p>
    <w:p w14:paraId="4D5DE928" w14:textId="77777777" w:rsidR="00241132" w:rsidRDefault="00241132" w:rsidP="0048422C">
      <w:pPr>
        <w:pStyle w:val="NoSpacing"/>
      </w:pPr>
    </w:p>
    <w:p w14:paraId="7250D5C7" w14:textId="301C6385" w:rsidR="008478F5" w:rsidRDefault="008478F5" w:rsidP="0048422C">
      <w:pPr>
        <w:pStyle w:val="NoSpacing"/>
      </w:pPr>
      <w:r>
        <w:t xml:space="preserve">As </w:t>
      </w:r>
      <w:r w:rsidR="00B86BA3">
        <w:t>principal</w:t>
      </w:r>
      <w:r>
        <w:t xml:space="preserve"> </w:t>
      </w:r>
      <w:r w:rsidR="006833EC">
        <w:t xml:space="preserve">of the loan is paid the interest goes down unless additional loans are made </w:t>
      </w:r>
      <w:r w:rsidR="00013C90">
        <w:t xml:space="preserve">and the total of the unpaid balance </w:t>
      </w:r>
      <w:r w:rsidR="00CA016E">
        <w:t xml:space="preserve">that the interest is </w:t>
      </w:r>
      <w:r w:rsidR="00A849AC">
        <w:t xml:space="preserve">calculated </w:t>
      </w:r>
      <w:r w:rsidR="00CA016E">
        <w:t xml:space="preserve">on </w:t>
      </w:r>
      <w:r w:rsidR="00013C90">
        <w:t xml:space="preserve">goes up. </w:t>
      </w:r>
    </w:p>
    <w:p w14:paraId="4987ABA9" w14:textId="77777777" w:rsidR="0048422C" w:rsidRDefault="0048422C" w:rsidP="0048422C">
      <w:pPr>
        <w:pStyle w:val="NoSpacing"/>
      </w:pPr>
    </w:p>
    <w:p w14:paraId="0736B79C" w14:textId="3094C8A6" w:rsidR="005468FB" w:rsidRPr="0006271F" w:rsidRDefault="005468FB" w:rsidP="005468FB">
      <w:pPr>
        <w:rPr>
          <w:b/>
          <w:bCs/>
        </w:rPr>
      </w:pPr>
      <w:r w:rsidRPr="0006271F">
        <w:rPr>
          <w:b/>
          <w:bCs/>
        </w:rPr>
        <w:t>Reporting of activity and status of loan</w:t>
      </w:r>
    </w:p>
    <w:p w14:paraId="592E881A" w14:textId="2300C15C" w:rsidR="005468FB" w:rsidRPr="005468FB" w:rsidRDefault="005468FB" w:rsidP="005468FB">
      <w:r w:rsidRPr="005468FB">
        <w:t xml:space="preserve">PMFS will send a </w:t>
      </w:r>
      <w:r w:rsidR="004B4D89">
        <w:t>quarter</w:t>
      </w:r>
      <w:r w:rsidR="00CD78F5">
        <w:t>ly r</w:t>
      </w:r>
      <w:r w:rsidRPr="005468FB">
        <w:t xml:space="preserve">eport to PMM Trustees that describes the use of the credit line, amounts withdrawn and repaid and if there are </w:t>
      </w:r>
      <w:r w:rsidR="00CD78F5">
        <w:t xml:space="preserve">any known </w:t>
      </w:r>
      <w:r w:rsidRPr="005468FB">
        <w:t xml:space="preserve">future expected uses. PMM Trustees will present this report to the PMM Business Meeting in September, December, March, June of each year. </w:t>
      </w:r>
    </w:p>
    <w:p w14:paraId="21C9C337" w14:textId="77777777" w:rsidR="0030584C" w:rsidRPr="005468FB" w:rsidRDefault="0030584C" w:rsidP="005468FB"/>
    <w:sectPr w:rsidR="0030584C" w:rsidRPr="00546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FB"/>
    <w:rsid w:val="00013C90"/>
    <w:rsid w:val="00016F2A"/>
    <w:rsid w:val="000253B5"/>
    <w:rsid w:val="0006271F"/>
    <w:rsid w:val="0008442F"/>
    <w:rsid w:val="00085591"/>
    <w:rsid w:val="000902D3"/>
    <w:rsid w:val="000E020B"/>
    <w:rsid w:val="000E040B"/>
    <w:rsid w:val="000E57C3"/>
    <w:rsid w:val="000F426A"/>
    <w:rsid w:val="000F6F87"/>
    <w:rsid w:val="00156BE2"/>
    <w:rsid w:val="00175716"/>
    <w:rsid w:val="001763A2"/>
    <w:rsid w:val="001A3E03"/>
    <w:rsid w:val="00241132"/>
    <w:rsid w:val="00246808"/>
    <w:rsid w:val="0029623F"/>
    <w:rsid w:val="002C7160"/>
    <w:rsid w:val="002E2126"/>
    <w:rsid w:val="002E4872"/>
    <w:rsid w:val="0030584C"/>
    <w:rsid w:val="00316D57"/>
    <w:rsid w:val="00351440"/>
    <w:rsid w:val="0037437D"/>
    <w:rsid w:val="00380410"/>
    <w:rsid w:val="003B166D"/>
    <w:rsid w:val="003B5327"/>
    <w:rsid w:val="003E15F3"/>
    <w:rsid w:val="003F4CF3"/>
    <w:rsid w:val="00417EC9"/>
    <w:rsid w:val="0048422C"/>
    <w:rsid w:val="004A2338"/>
    <w:rsid w:val="004B4D89"/>
    <w:rsid w:val="004C4AA4"/>
    <w:rsid w:val="004D1802"/>
    <w:rsid w:val="004E2A14"/>
    <w:rsid w:val="004E3CA5"/>
    <w:rsid w:val="00517956"/>
    <w:rsid w:val="00526A42"/>
    <w:rsid w:val="005324DF"/>
    <w:rsid w:val="005468FB"/>
    <w:rsid w:val="005857B9"/>
    <w:rsid w:val="00592C25"/>
    <w:rsid w:val="005A72A7"/>
    <w:rsid w:val="00605822"/>
    <w:rsid w:val="0061493C"/>
    <w:rsid w:val="00636E87"/>
    <w:rsid w:val="00650141"/>
    <w:rsid w:val="006833EC"/>
    <w:rsid w:val="006C36A9"/>
    <w:rsid w:val="006D0C43"/>
    <w:rsid w:val="00703501"/>
    <w:rsid w:val="00706C72"/>
    <w:rsid w:val="00717AAD"/>
    <w:rsid w:val="0073503F"/>
    <w:rsid w:val="0075243C"/>
    <w:rsid w:val="00775E29"/>
    <w:rsid w:val="00794A5D"/>
    <w:rsid w:val="007A6D06"/>
    <w:rsid w:val="008012AD"/>
    <w:rsid w:val="00813735"/>
    <w:rsid w:val="008478F5"/>
    <w:rsid w:val="00870CA8"/>
    <w:rsid w:val="008858FA"/>
    <w:rsid w:val="00892390"/>
    <w:rsid w:val="00893268"/>
    <w:rsid w:val="008A7510"/>
    <w:rsid w:val="008C390A"/>
    <w:rsid w:val="008D34B4"/>
    <w:rsid w:val="008F2BA7"/>
    <w:rsid w:val="009118EC"/>
    <w:rsid w:val="00936A1B"/>
    <w:rsid w:val="009440A1"/>
    <w:rsid w:val="00996523"/>
    <w:rsid w:val="0099695B"/>
    <w:rsid w:val="009D061E"/>
    <w:rsid w:val="009E4FD9"/>
    <w:rsid w:val="009F2776"/>
    <w:rsid w:val="009F6173"/>
    <w:rsid w:val="00A07389"/>
    <w:rsid w:val="00A103DE"/>
    <w:rsid w:val="00A8211C"/>
    <w:rsid w:val="00A849AC"/>
    <w:rsid w:val="00AA219C"/>
    <w:rsid w:val="00AC21BF"/>
    <w:rsid w:val="00AD010A"/>
    <w:rsid w:val="00B04CF2"/>
    <w:rsid w:val="00B24487"/>
    <w:rsid w:val="00B66DD9"/>
    <w:rsid w:val="00B86BA3"/>
    <w:rsid w:val="00BA7F27"/>
    <w:rsid w:val="00BB7F3B"/>
    <w:rsid w:val="00BF3E7F"/>
    <w:rsid w:val="00C05EFE"/>
    <w:rsid w:val="00C1081B"/>
    <w:rsid w:val="00C41E4F"/>
    <w:rsid w:val="00C57E93"/>
    <w:rsid w:val="00C90164"/>
    <w:rsid w:val="00CA016E"/>
    <w:rsid w:val="00CB6DCC"/>
    <w:rsid w:val="00CD78F5"/>
    <w:rsid w:val="00CE131A"/>
    <w:rsid w:val="00D73C43"/>
    <w:rsid w:val="00D834F4"/>
    <w:rsid w:val="00D87121"/>
    <w:rsid w:val="00D93620"/>
    <w:rsid w:val="00DC6594"/>
    <w:rsid w:val="00DE678A"/>
    <w:rsid w:val="00DF1F2A"/>
    <w:rsid w:val="00DF6582"/>
    <w:rsid w:val="00E021CD"/>
    <w:rsid w:val="00E066B5"/>
    <w:rsid w:val="00E15D64"/>
    <w:rsid w:val="00E21F81"/>
    <w:rsid w:val="00E3317C"/>
    <w:rsid w:val="00E65093"/>
    <w:rsid w:val="00EB1D54"/>
    <w:rsid w:val="00EB2050"/>
    <w:rsid w:val="00EB7A73"/>
    <w:rsid w:val="00EC415C"/>
    <w:rsid w:val="00EE22F3"/>
    <w:rsid w:val="00EE5CD6"/>
    <w:rsid w:val="00EF1102"/>
    <w:rsid w:val="00F25551"/>
    <w:rsid w:val="00F57D13"/>
    <w:rsid w:val="00F6519E"/>
    <w:rsid w:val="00FB1741"/>
    <w:rsid w:val="00FB234A"/>
    <w:rsid w:val="00FF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1AE6"/>
  <w15:chartTrackingRefBased/>
  <w15:docId w15:val="{00CED534-02DB-4F32-8A44-6654C7F8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8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8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8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8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8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8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8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8F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8F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8F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8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8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8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8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8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468F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546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8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8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8F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75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Miller</dc:creator>
  <cp:keywords/>
  <dc:description/>
  <cp:lastModifiedBy>David Miller</cp:lastModifiedBy>
  <cp:revision>24</cp:revision>
  <dcterms:created xsi:type="dcterms:W3CDTF">2026-06-19T15:00:00Z</dcterms:created>
  <dcterms:modified xsi:type="dcterms:W3CDTF">2026-06-19T15:18:00Z</dcterms:modified>
</cp:coreProperties>
</file>